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Packaging, labeling, and shipping cremated remains for your Pet’s Memorial Reef</w: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3957638</wp:posOffset>
            </wp:positionH>
            <wp:positionV relativeFrom="paragraph">
              <wp:posOffset>123825</wp:posOffset>
            </wp:positionV>
            <wp:extent cx="1985963" cy="196757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5963" cy="1967574"/>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Ideally, cremated remains should be shipped to us via USPS Priority Express (UPS, Fed Ex, and DSL do not allow the shipment of cremated remains, nor will they deliver to our PO Box). Your cost of shipping depends on weight and distance – check with USPS for further cost information. This method provides peace of mind, as it includes tracking and is quick, usually arriving in 2 days. However, we will accept packages if they are mailed differently.</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Order your free Cremated Remains shipping kit from the United States Postal Service (USPS) Online Store via this link. </w:t>
      </w:r>
      <w:hyperlink r:id="rId8">
        <w:r w:rsidDel="00000000" w:rsidR="00000000" w:rsidRPr="00000000">
          <w:rPr>
            <w:color w:val="467886"/>
            <w:u w:val="single"/>
            <w:rtl w:val="0"/>
          </w:rPr>
          <w:t xml:space="preserve">https://store.usps.com/store/product/shipping-supplies/cremated-remains-kit-2-P_BOX_CREKIT2</w:t>
        </w:r>
      </w:hyperlink>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Kits are not available for pick-up at your local post office.</w:t>
      </w:r>
      <w:r w:rsidDel="00000000" w:rsidR="00000000" w:rsidRPr="00000000">
        <w:rPr>
          <w:rtl w:val="0"/>
        </w:rPr>
        <w:t xml:space="preserve"> Follow the instructions with the shipping kit to ensure safe delivery. For further information, the United States Postal Service shows the process in this video: </w:t>
      </w:r>
      <w:hyperlink r:id="rId9">
        <w:r w:rsidDel="00000000" w:rsidR="00000000" w:rsidRPr="00000000">
          <w:rPr>
            <w:color w:val="467886"/>
            <w:u w:val="single"/>
            <w:rtl w:val="0"/>
          </w:rPr>
          <w:t xml:space="preserve">https://www.youtube.com/watch?v=_a1sgiwhPdY</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may choose to send all or some of your pet’s cremated remains to be included in the Memorial Reef. Containers will not be returned, so please do not send cremated remains in an urn or container you wish to keep.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When preparing the shipping label, please email us your tracking number so that we can track your package from your location to ours. Please choose the address below that is closest to you. </w:t>
      </w:r>
    </w:p>
    <w:p w:rsidR="00000000" w:rsidDel="00000000" w:rsidP="00000000" w:rsidRDefault="00000000" w:rsidRPr="00000000" w14:paraId="0000000E">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F">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Southeast Mailing address:</w:t>
      </w:r>
    </w:p>
    <w:p w:rsidR="00000000" w:rsidDel="00000000" w:rsidP="00000000" w:rsidRDefault="00000000" w:rsidRPr="00000000" w14:paraId="00000011">
      <w:pPr>
        <w:rPr/>
      </w:pPr>
      <w:r w:rsidDel="00000000" w:rsidR="00000000" w:rsidRPr="00000000">
        <w:rPr>
          <w:rtl w:val="0"/>
        </w:rPr>
        <w:t xml:space="preserve">Pet Reefs by</w:t>
      </w:r>
    </w:p>
    <w:p w:rsidR="00000000" w:rsidDel="00000000" w:rsidP="00000000" w:rsidRDefault="00000000" w:rsidRPr="00000000" w14:paraId="00000012">
      <w:pPr>
        <w:rPr/>
      </w:pPr>
      <w:r w:rsidDel="00000000" w:rsidR="00000000" w:rsidRPr="00000000">
        <w:rPr>
          <w:rtl w:val="0"/>
        </w:rPr>
        <w:t xml:space="preserve">Memorial Reefs International</w:t>
      </w:r>
    </w:p>
    <w:p w:rsidR="00000000" w:rsidDel="00000000" w:rsidP="00000000" w:rsidRDefault="00000000" w:rsidRPr="00000000" w14:paraId="00000013">
      <w:pPr>
        <w:rPr/>
      </w:pPr>
      <w:r w:rsidDel="00000000" w:rsidR="00000000" w:rsidRPr="00000000">
        <w:rPr>
          <w:rtl w:val="0"/>
        </w:rPr>
        <w:t xml:space="preserve">P.O. Box 18172</w:t>
      </w:r>
    </w:p>
    <w:p w:rsidR="00000000" w:rsidDel="00000000" w:rsidP="00000000" w:rsidRDefault="00000000" w:rsidRPr="00000000" w14:paraId="00000014">
      <w:pPr>
        <w:rPr/>
      </w:pPr>
      <w:r w:rsidDel="00000000" w:rsidR="00000000" w:rsidRPr="00000000">
        <w:rPr>
          <w:rtl w:val="0"/>
        </w:rPr>
        <w:t xml:space="preserve">Clearwater, FL 33762</w:t>
      </w:r>
    </w:p>
    <w:p w:rsidR="00000000" w:rsidDel="00000000" w:rsidP="00000000" w:rsidRDefault="00000000" w:rsidRPr="00000000" w14:paraId="00000015">
      <w:pPr>
        <w:rPr/>
      </w:pPr>
      <w:r w:rsidDel="00000000" w:rsidR="00000000" w:rsidRPr="00000000">
        <w:rPr>
          <w:rtl w:val="0"/>
        </w:rPr>
        <w:t xml:space="preserve">Ph: 877-218-0747</w:t>
      </w:r>
    </w:p>
    <w:p w:rsidR="00000000" w:rsidDel="00000000" w:rsidP="00000000" w:rsidRDefault="00000000" w:rsidRPr="00000000" w14:paraId="00000016">
      <w:pPr>
        <w:rPr/>
      </w:pPr>
      <w:r w:rsidDel="00000000" w:rsidR="00000000" w:rsidRPr="00000000">
        <w:rPr>
          <w:rtl w:val="0"/>
        </w:rPr>
        <w:t xml:space="preserve">Email: </w:t>
      </w:r>
      <w:hyperlink r:id="rId10">
        <w:r w:rsidDel="00000000" w:rsidR="00000000" w:rsidRPr="00000000">
          <w:rPr>
            <w:color w:val="467886"/>
            <w:u w:val="single"/>
            <w:rtl w:val="0"/>
          </w:rPr>
          <w:t xml:space="preserve">sales@petreefs.com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Our Northeast Mailing Address:</w:t>
      </w:r>
    </w:p>
    <w:p w:rsidR="00000000" w:rsidDel="00000000" w:rsidP="00000000" w:rsidRDefault="00000000" w:rsidRPr="00000000" w14:paraId="00000019">
      <w:pPr>
        <w:rPr/>
      </w:pPr>
      <w:r w:rsidDel="00000000" w:rsidR="00000000" w:rsidRPr="00000000">
        <w:rPr>
          <w:rtl w:val="0"/>
        </w:rPr>
        <w:t xml:space="preserve">Pet Reefs by</w:t>
      </w:r>
    </w:p>
    <w:p w:rsidR="00000000" w:rsidDel="00000000" w:rsidP="00000000" w:rsidRDefault="00000000" w:rsidRPr="00000000" w14:paraId="0000001A">
      <w:pPr>
        <w:rPr/>
      </w:pPr>
      <w:r w:rsidDel="00000000" w:rsidR="00000000" w:rsidRPr="00000000">
        <w:rPr>
          <w:rtl w:val="0"/>
        </w:rPr>
        <w:t xml:space="preserve">Memorial Reefs International</w:t>
      </w:r>
    </w:p>
    <w:p w:rsidR="00000000" w:rsidDel="00000000" w:rsidP="00000000" w:rsidRDefault="00000000" w:rsidRPr="00000000" w14:paraId="0000001B">
      <w:pPr>
        <w:rPr>
          <w:color w:val="202124"/>
          <w:highlight w:val="white"/>
        </w:rPr>
      </w:pPr>
      <w:r w:rsidDel="00000000" w:rsidR="00000000" w:rsidRPr="00000000">
        <w:rPr>
          <w:color w:val="202124"/>
          <w:highlight w:val="white"/>
          <w:rtl w:val="0"/>
        </w:rPr>
        <w:t xml:space="preserve">458 Woodbine Ocean View Rd Ste B</w:t>
      </w:r>
    </w:p>
    <w:p w:rsidR="00000000" w:rsidDel="00000000" w:rsidP="00000000" w:rsidRDefault="00000000" w:rsidRPr="00000000" w14:paraId="0000001C">
      <w:pPr>
        <w:rPr>
          <w:color w:val="202124"/>
          <w:highlight w:val="white"/>
        </w:rPr>
      </w:pPr>
      <w:r w:rsidDel="00000000" w:rsidR="00000000" w:rsidRPr="00000000">
        <w:rPr>
          <w:color w:val="202124"/>
          <w:highlight w:val="white"/>
          <w:rtl w:val="0"/>
        </w:rPr>
        <w:t xml:space="preserve">Ocean View, NJ 08230</w:t>
      </w:r>
    </w:p>
    <w:p w:rsidR="00000000" w:rsidDel="00000000" w:rsidP="00000000" w:rsidRDefault="00000000" w:rsidRPr="00000000" w14:paraId="0000001D">
      <w:pPr>
        <w:rPr/>
      </w:pPr>
      <w:r w:rsidDel="00000000" w:rsidR="00000000" w:rsidRPr="00000000">
        <w:rPr>
          <w:rtl w:val="0"/>
        </w:rPr>
        <w:t xml:space="preserve">Ph: 877-218-0747</w:t>
      </w:r>
    </w:p>
    <w:p w:rsidR="00000000" w:rsidDel="00000000" w:rsidP="00000000" w:rsidRDefault="00000000" w:rsidRPr="00000000" w14:paraId="0000001E">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Email: </w:t>
      </w:r>
      <w:hyperlink r:id="rId11">
        <w:r w:rsidDel="00000000" w:rsidR="00000000" w:rsidRPr="00000000">
          <w:rPr>
            <w:color w:val="467886"/>
            <w:u w:val="single"/>
            <w:rtl w:val="0"/>
          </w:rPr>
          <w:t xml:space="preserve">sales@petreefs.com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t xml:space="preserve">If you have any questions, you may contact us at </w:t>
      </w:r>
      <w:hyperlink r:id="rId12">
        <w:r w:rsidDel="00000000" w:rsidR="00000000" w:rsidRPr="00000000">
          <w:rPr>
            <w:color w:val="467886"/>
            <w:u w:val="single"/>
            <w:rtl w:val="0"/>
          </w:rPr>
          <w:t xml:space="preserve">sales@petreefs.com</w:t>
        </w:r>
      </w:hyperlink>
      <w:r w:rsidDel="00000000" w:rsidR="00000000" w:rsidRPr="00000000">
        <w:rPr>
          <w:rtl w:val="0"/>
        </w:rPr>
        <w:t xml:space="preserve"> or (877) 218-0747</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Thank you for your order!</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278.00000000000006"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278.00000000000006"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278.00000000000006" w:lineRule="auto"/>
    </w:pPr>
    <w:rPr>
      <w:color w:val="0f4761"/>
      <w:sz w:val="28"/>
      <w:szCs w:val="28"/>
    </w:rPr>
  </w:style>
  <w:style w:type="paragraph" w:styleId="Heading4">
    <w:name w:val="heading 4"/>
    <w:basedOn w:val="Normal"/>
    <w:next w:val="Normal"/>
    <w:pPr>
      <w:keepNext w:val="1"/>
      <w:keepLines w:val="1"/>
      <w:spacing w:after="40" w:before="80" w:line="278.00000000000006" w:lineRule="auto"/>
    </w:pPr>
    <w:rPr>
      <w:i w:val="1"/>
      <w:color w:val="0f4761"/>
    </w:rPr>
  </w:style>
  <w:style w:type="paragraph" w:styleId="Heading5">
    <w:name w:val="heading 5"/>
    <w:basedOn w:val="Normal"/>
    <w:next w:val="Normal"/>
    <w:pPr>
      <w:keepNext w:val="1"/>
      <w:keepLines w:val="1"/>
      <w:spacing w:after="40" w:before="80" w:line="278.00000000000006" w:lineRule="auto"/>
    </w:pPr>
    <w:rPr>
      <w:color w:val="0f4761"/>
    </w:rPr>
  </w:style>
  <w:style w:type="paragraph" w:styleId="Heading6">
    <w:name w:val="heading 6"/>
    <w:basedOn w:val="Normal"/>
    <w:next w:val="Normal"/>
    <w:pPr>
      <w:keepNext w:val="1"/>
      <w:keepLines w:val="1"/>
      <w:spacing w:before="40" w:line="278.00000000000006"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0448C5"/>
    <w:pPr>
      <w:spacing w:after="0" w:line="240" w:lineRule="auto"/>
    </w:pPr>
    <w:rPr>
      <w:kern w:val="0"/>
    </w:rPr>
  </w:style>
  <w:style w:type="paragraph" w:styleId="Heading1">
    <w:name w:val="heading 1"/>
    <w:basedOn w:val="Normal"/>
    <w:next w:val="Normal"/>
    <w:link w:val="Heading1Char"/>
    <w:uiPriority w:val="9"/>
    <w:qFormat w:val="1"/>
    <w:rsid w:val="000448C5"/>
    <w:pPr>
      <w:keepNext w:val="1"/>
      <w:keepLines w:val="1"/>
      <w:spacing w:after="80" w:before="360" w:line="278" w:lineRule="auto"/>
      <w:outlineLvl w:val="0"/>
    </w:pPr>
    <w:rPr>
      <w:rFonts w:asciiTheme="majorHAnsi" w:cstheme="majorBidi" w:eastAsiaTheme="majorEastAsia" w:hAnsiTheme="majorHAnsi"/>
      <w:color w:val="0f4761" w:themeColor="accent1" w:themeShade="0000BF"/>
      <w:kern w:val="2"/>
      <w:sz w:val="40"/>
      <w:szCs w:val="40"/>
    </w:rPr>
  </w:style>
  <w:style w:type="paragraph" w:styleId="Heading2">
    <w:name w:val="heading 2"/>
    <w:basedOn w:val="Normal"/>
    <w:next w:val="Normal"/>
    <w:link w:val="Heading2Char"/>
    <w:uiPriority w:val="9"/>
    <w:semiHidden w:val="1"/>
    <w:unhideWhenUsed w:val="1"/>
    <w:qFormat w:val="1"/>
    <w:rsid w:val="000448C5"/>
    <w:pPr>
      <w:keepNext w:val="1"/>
      <w:keepLines w:val="1"/>
      <w:spacing w:after="80" w:before="160" w:line="278" w:lineRule="auto"/>
      <w:outlineLvl w:val="1"/>
    </w:pPr>
    <w:rPr>
      <w:rFonts w:asciiTheme="majorHAnsi" w:cstheme="majorBidi" w:eastAsiaTheme="majorEastAsia" w:hAnsiTheme="majorHAnsi"/>
      <w:color w:val="0f4761" w:themeColor="accent1" w:themeShade="0000BF"/>
      <w:kern w:val="2"/>
      <w:sz w:val="32"/>
      <w:szCs w:val="32"/>
    </w:rPr>
  </w:style>
  <w:style w:type="paragraph" w:styleId="Heading3">
    <w:name w:val="heading 3"/>
    <w:basedOn w:val="Normal"/>
    <w:next w:val="Normal"/>
    <w:link w:val="Heading3Char"/>
    <w:uiPriority w:val="9"/>
    <w:semiHidden w:val="1"/>
    <w:unhideWhenUsed w:val="1"/>
    <w:qFormat w:val="1"/>
    <w:rsid w:val="000448C5"/>
    <w:pPr>
      <w:keepNext w:val="1"/>
      <w:keepLines w:val="1"/>
      <w:spacing w:after="80" w:before="160" w:line="278" w:lineRule="auto"/>
      <w:outlineLvl w:val="2"/>
    </w:pPr>
    <w:rPr>
      <w:rFonts w:cstheme="majorBidi" w:eastAsiaTheme="majorEastAsia"/>
      <w:color w:val="0f4761" w:themeColor="accent1" w:themeShade="0000BF"/>
      <w:kern w:val="2"/>
      <w:sz w:val="28"/>
      <w:szCs w:val="28"/>
    </w:rPr>
  </w:style>
  <w:style w:type="paragraph" w:styleId="Heading4">
    <w:name w:val="heading 4"/>
    <w:basedOn w:val="Normal"/>
    <w:next w:val="Normal"/>
    <w:link w:val="Heading4Char"/>
    <w:uiPriority w:val="9"/>
    <w:semiHidden w:val="1"/>
    <w:unhideWhenUsed w:val="1"/>
    <w:qFormat w:val="1"/>
    <w:rsid w:val="000448C5"/>
    <w:pPr>
      <w:keepNext w:val="1"/>
      <w:keepLines w:val="1"/>
      <w:spacing w:after="40" w:before="80" w:line="278" w:lineRule="auto"/>
      <w:outlineLvl w:val="3"/>
    </w:pPr>
    <w:rPr>
      <w:rFonts w:cstheme="majorBidi" w:eastAsiaTheme="majorEastAsia"/>
      <w:i w:val="1"/>
      <w:iCs w:val="1"/>
      <w:color w:val="0f4761" w:themeColor="accent1" w:themeShade="0000BF"/>
      <w:kern w:val="2"/>
    </w:rPr>
  </w:style>
  <w:style w:type="paragraph" w:styleId="Heading5">
    <w:name w:val="heading 5"/>
    <w:basedOn w:val="Normal"/>
    <w:next w:val="Normal"/>
    <w:link w:val="Heading5Char"/>
    <w:uiPriority w:val="9"/>
    <w:semiHidden w:val="1"/>
    <w:unhideWhenUsed w:val="1"/>
    <w:qFormat w:val="1"/>
    <w:rsid w:val="000448C5"/>
    <w:pPr>
      <w:keepNext w:val="1"/>
      <w:keepLines w:val="1"/>
      <w:spacing w:after="40" w:before="80" w:line="278" w:lineRule="auto"/>
      <w:outlineLvl w:val="4"/>
    </w:pPr>
    <w:rPr>
      <w:rFonts w:cstheme="majorBidi" w:eastAsiaTheme="majorEastAsia"/>
      <w:color w:val="0f4761" w:themeColor="accent1" w:themeShade="0000BF"/>
      <w:kern w:val="2"/>
    </w:rPr>
  </w:style>
  <w:style w:type="paragraph" w:styleId="Heading6">
    <w:name w:val="heading 6"/>
    <w:basedOn w:val="Normal"/>
    <w:next w:val="Normal"/>
    <w:link w:val="Heading6Char"/>
    <w:uiPriority w:val="9"/>
    <w:semiHidden w:val="1"/>
    <w:unhideWhenUsed w:val="1"/>
    <w:qFormat w:val="1"/>
    <w:rsid w:val="000448C5"/>
    <w:pPr>
      <w:keepNext w:val="1"/>
      <w:keepLines w:val="1"/>
      <w:spacing w:before="40" w:line="278" w:lineRule="auto"/>
      <w:outlineLvl w:val="5"/>
    </w:pPr>
    <w:rPr>
      <w:rFonts w:cstheme="majorBidi" w:eastAsiaTheme="majorEastAsia"/>
      <w:i w:val="1"/>
      <w:iCs w:val="1"/>
      <w:color w:val="595959" w:themeColor="text1" w:themeTint="0000A6"/>
      <w:kern w:val="2"/>
    </w:rPr>
  </w:style>
  <w:style w:type="paragraph" w:styleId="Heading7">
    <w:name w:val="heading 7"/>
    <w:basedOn w:val="Normal"/>
    <w:next w:val="Normal"/>
    <w:link w:val="Heading7Char"/>
    <w:uiPriority w:val="9"/>
    <w:semiHidden w:val="1"/>
    <w:unhideWhenUsed w:val="1"/>
    <w:qFormat w:val="1"/>
    <w:rsid w:val="000448C5"/>
    <w:pPr>
      <w:keepNext w:val="1"/>
      <w:keepLines w:val="1"/>
      <w:spacing w:before="40" w:line="278" w:lineRule="auto"/>
      <w:outlineLvl w:val="6"/>
    </w:pPr>
    <w:rPr>
      <w:rFonts w:cstheme="majorBidi" w:eastAsiaTheme="majorEastAsia"/>
      <w:color w:val="595959" w:themeColor="text1" w:themeTint="0000A6"/>
      <w:kern w:val="2"/>
    </w:rPr>
  </w:style>
  <w:style w:type="paragraph" w:styleId="Heading8">
    <w:name w:val="heading 8"/>
    <w:basedOn w:val="Normal"/>
    <w:next w:val="Normal"/>
    <w:link w:val="Heading8Char"/>
    <w:uiPriority w:val="9"/>
    <w:semiHidden w:val="1"/>
    <w:unhideWhenUsed w:val="1"/>
    <w:qFormat w:val="1"/>
    <w:rsid w:val="000448C5"/>
    <w:pPr>
      <w:keepNext w:val="1"/>
      <w:keepLines w:val="1"/>
      <w:spacing w:line="278" w:lineRule="auto"/>
      <w:outlineLvl w:val="7"/>
    </w:pPr>
    <w:rPr>
      <w:rFonts w:cstheme="majorBidi" w:eastAsiaTheme="majorEastAsia"/>
      <w:i w:val="1"/>
      <w:iCs w:val="1"/>
      <w:color w:val="272727" w:themeColor="text1" w:themeTint="0000D8"/>
      <w:kern w:val="2"/>
    </w:rPr>
  </w:style>
  <w:style w:type="paragraph" w:styleId="Heading9">
    <w:name w:val="heading 9"/>
    <w:basedOn w:val="Normal"/>
    <w:next w:val="Normal"/>
    <w:link w:val="Heading9Char"/>
    <w:uiPriority w:val="9"/>
    <w:semiHidden w:val="1"/>
    <w:unhideWhenUsed w:val="1"/>
    <w:qFormat w:val="1"/>
    <w:rsid w:val="000448C5"/>
    <w:pPr>
      <w:keepNext w:val="1"/>
      <w:keepLines w:val="1"/>
      <w:spacing w:line="278" w:lineRule="auto"/>
      <w:outlineLvl w:val="8"/>
    </w:pPr>
    <w:rPr>
      <w:rFonts w:cstheme="majorBidi" w:eastAsiaTheme="majorEastAsia"/>
      <w:color w:val="272727" w:themeColor="text1" w:themeTint="0000D8"/>
      <w:kern w:val="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448C5"/>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0448C5"/>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0448C5"/>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0448C5"/>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0448C5"/>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0448C5"/>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0448C5"/>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0448C5"/>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0448C5"/>
    <w:rPr>
      <w:rFonts w:cstheme="majorBidi" w:eastAsiaTheme="majorEastAsia"/>
      <w:color w:val="272727" w:themeColor="text1" w:themeTint="0000D8"/>
    </w:rPr>
  </w:style>
  <w:style w:type="paragraph" w:styleId="Title">
    <w:name w:val="Title"/>
    <w:basedOn w:val="Normal"/>
    <w:next w:val="Normal"/>
    <w:link w:val="TitleChar"/>
    <w:uiPriority w:val="10"/>
    <w:qFormat w:val="1"/>
    <w:rsid w:val="000448C5"/>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448C5"/>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0448C5"/>
    <w:pPr>
      <w:numPr>
        <w:ilvl w:val="1"/>
      </w:numPr>
      <w:spacing w:after="160" w:line="278" w:lineRule="auto"/>
    </w:pPr>
    <w:rPr>
      <w:rFonts w:cstheme="majorBidi" w:eastAsiaTheme="majorEastAsia"/>
      <w:color w:val="595959" w:themeColor="text1" w:themeTint="0000A6"/>
      <w:spacing w:val="15"/>
      <w:kern w:val="2"/>
      <w:sz w:val="28"/>
      <w:szCs w:val="28"/>
    </w:rPr>
  </w:style>
  <w:style w:type="character" w:styleId="SubtitleChar" w:customStyle="1">
    <w:name w:val="Subtitle Char"/>
    <w:basedOn w:val="DefaultParagraphFont"/>
    <w:link w:val="Subtitle"/>
    <w:uiPriority w:val="11"/>
    <w:rsid w:val="000448C5"/>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0448C5"/>
    <w:pPr>
      <w:spacing w:after="160" w:before="160" w:line="278" w:lineRule="auto"/>
      <w:jc w:val="center"/>
    </w:pPr>
    <w:rPr>
      <w:i w:val="1"/>
      <w:iCs w:val="1"/>
      <w:color w:val="404040" w:themeColor="text1" w:themeTint="0000BF"/>
      <w:kern w:val="2"/>
    </w:rPr>
  </w:style>
  <w:style w:type="character" w:styleId="QuoteChar" w:customStyle="1">
    <w:name w:val="Quote Char"/>
    <w:basedOn w:val="DefaultParagraphFont"/>
    <w:link w:val="Quote"/>
    <w:uiPriority w:val="29"/>
    <w:rsid w:val="000448C5"/>
    <w:rPr>
      <w:i w:val="1"/>
      <w:iCs w:val="1"/>
      <w:color w:val="404040" w:themeColor="text1" w:themeTint="0000BF"/>
    </w:rPr>
  </w:style>
  <w:style w:type="paragraph" w:styleId="ListParagraph">
    <w:name w:val="List Paragraph"/>
    <w:basedOn w:val="Normal"/>
    <w:uiPriority w:val="34"/>
    <w:qFormat w:val="1"/>
    <w:rsid w:val="000448C5"/>
    <w:pPr>
      <w:spacing w:after="160" w:line="278" w:lineRule="auto"/>
      <w:ind w:left="720"/>
      <w:contextualSpacing w:val="1"/>
    </w:pPr>
    <w:rPr>
      <w:kern w:val="2"/>
    </w:rPr>
  </w:style>
  <w:style w:type="character" w:styleId="IntenseEmphasis">
    <w:name w:val="Intense Emphasis"/>
    <w:basedOn w:val="DefaultParagraphFont"/>
    <w:uiPriority w:val="21"/>
    <w:qFormat w:val="1"/>
    <w:rsid w:val="000448C5"/>
    <w:rPr>
      <w:i w:val="1"/>
      <w:iCs w:val="1"/>
      <w:color w:val="0f4761" w:themeColor="accent1" w:themeShade="0000BF"/>
    </w:rPr>
  </w:style>
  <w:style w:type="paragraph" w:styleId="IntenseQuote">
    <w:name w:val="Intense Quote"/>
    <w:basedOn w:val="Normal"/>
    <w:next w:val="Normal"/>
    <w:link w:val="IntenseQuoteChar"/>
    <w:uiPriority w:val="30"/>
    <w:qFormat w:val="1"/>
    <w:rsid w:val="000448C5"/>
    <w:pPr>
      <w:pBdr>
        <w:top w:color="0f4761" w:space="10" w:sz="4" w:themeColor="accent1" w:themeShade="0000BF" w:val="single"/>
        <w:bottom w:color="0f4761" w:space="10" w:sz="4" w:themeColor="accent1" w:themeShade="0000BF" w:val="single"/>
      </w:pBdr>
      <w:spacing w:after="360" w:before="360" w:line="278" w:lineRule="auto"/>
      <w:ind w:left="864" w:right="864"/>
      <w:jc w:val="center"/>
    </w:pPr>
    <w:rPr>
      <w:i w:val="1"/>
      <w:iCs w:val="1"/>
      <w:color w:val="0f4761" w:themeColor="accent1" w:themeShade="0000BF"/>
      <w:kern w:val="2"/>
    </w:rPr>
  </w:style>
  <w:style w:type="character" w:styleId="IntenseQuoteChar" w:customStyle="1">
    <w:name w:val="Intense Quote Char"/>
    <w:basedOn w:val="DefaultParagraphFont"/>
    <w:link w:val="IntenseQuote"/>
    <w:uiPriority w:val="30"/>
    <w:rsid w:val="000448C5"/>
    <w:rPr>
      <w:i w:val="1"/>
      <w:iCs w:val="1"/>
      <w:color w:val="0f4761" w:themeColor="accent1" w:themeShade="0000BF"/>
    </w:rPr>
  </w:style>
  <w:style w:type="character" w:styleId="IntenseReference">
    <w:name w:val="Intense Reference"/>
    <w:basedOn w:val="DefaultParagraphFont"/>
    <w:uiPriority w:val="32"/>
    <w:qFormat w:val="1"/>
    <w:rsid w:val="000448C5"/>
    <w:rPr>
      <w:b w:val="1"/>
      <w:bCs w:val="1"/>
      <w:smallCaps w:val="1"/>
      <w:color w:val="0f4761" w:themeColor="accent1" w:themeShade="0000BF"/>
      <w:spacing w:val="5"/>
    </w:rPr>
  </w:style>
  <w:style w:type="character" w:styleId="Hyperlink">
    <w:name w:val="Hyperlink"/>
    <w:basedOn w:val="DefaultParagraphFont"/>
    <w:uiPriority w:val="99"/>
    <w:unhideWhenUsed w:val="1"/>
    <w:rsid w:val="000448C5"/>
    <w:rPr>
      <w:color w:val="467886" w:themeColor="hyperlink"/>
      <w:u w:val="single"/>
    </w:rPr>
  </w:style>
  <w:style w:type="paragraph" w:styleId="Subtitle">
    <w:name w:val="Subtitle"/>
    <w:basedOn w:val="Normal"/>
    <w:next w:val="Normal"/>
    <w:pPr>
      <w:spacing w:after="160" w:line="278.00000000000006"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es@petreefs.com" TargetMode="External"/><Relationship Id="rId10" Type="http://schemas.openxmlformats.org/officeDocument/2006/relationships/hyperlink" Target="mailto:sales@petreefs.com" TargetMode="External"/><Relationship Id="rId12" Type="http://schemas.openxmlformats.org/officeDocument/2006/relationships/hyperlink" Target="mailto:sales@petreefs.com" TargetMode="External"/><Relationship Id="rId9" Type="http://schemas.openxmlformats.org/officeDocument/2006/relationships/hyperlink" Target="https://www.youtube.com/watch?v=_a1sgiwhP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tore.usps.com/store/product/shipping-supplies/cremated-remains-kit-2-P_BOX_CREKIT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7Lt/Xq2/sknaU9I6lu+dbjVBWw==">CgMxLjA4AHIhMTdKVXRjLW0waGxQQzllVEJVV2dfMkxaUFVjdnRySFk0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2024-03-21T19:50:00Z</dcterms:created>
  <dc:creator>cmarvin memorialreefs.international</dc:creator>
</cp:coreProperties>
</file>